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E3" w:rsidRDefault="00FA31FF" w:rsidP="00EB7BE3">
      <w:pPr>
        <w:ind w:left="778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2730F7" w:rsidRPr="00EB7BE3" w:rsidRDefault="002730F7" w:rsidP="00EB7BE3">
      <w:pPr>
        <w:ind w:left="7788"/>
        <w:jc w:val="both"/>
        <w:rPr>
          <w:rFonts w:ascii="Times New Roman" w:hAnsi="Times New Roman"/>
          <w:sz w:val="27"/>
          <w:szCs w:val="27"/>
        </w:rPr>
      </w:pPr>
    </w:p>
    <w:p w:rsidR="00FA31FF" w:rsidRDefault="00FA31FF" w:rsidP="00AE2C5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ГОРОДА ХАНТЫ-МАНСИЙСКА</w:t>
      </w:r>
    </w:p>
    <w:p w:rsidR="00FA31FF" w:rsidRDefault="00FA31FF" w:rsidP="00AE2C5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EB7BE3" w:rsidRDefault="00EB7BE3" w:rsidP="00AE2C5D">
      <w:pPr>
        <w:jc w:val="center"/>
        <w:rPr>
          <w:rFonts w:ascii="Times New Roman" w:hAnsi="Times New Roman"/>
          <w:sz w:val="27"/>
          <w:szCs w:val="27"/>
        </w:rPr>
      </w:pPr>
    </w:p>
    <w:p w:rsidR="00FA31FF" w:rsidRDefault="00FA31FF" w:rsidP="00AE2C5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«__»__________2015 г.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№_____</w:t>
      </w: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C8046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внесении изменений в постановление</w:t>
      </w:r>
    </w:p>
    <w:p w:rsidR="00FA31FF" w:rsidRDefault="00FA31FF" w:rsidP="00C8046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Администрации города Ханты-Мансийска</w:t>
      </w:r>
    </w:p>
    <w:p w:rsidR="00FA31FF" w:rsidRDefault="00FA31FF" w:rsidP="00C8046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06.10.2009 г. № 880</w:t>
      </w: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>приведения муниципальных правовых актов Администрации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="00B909AE">
        <w:rPr>
          <w:rFonts w:ascii="Times New Roman" w:hAnsi="Times New Roman"/>
          <w:sz w:val="28"/>
          <w:szCs w:val="28"/>
        </w:rPr>
        <w:t xml:space="preserve">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909AE" w:rsidRPr="00257601">
        <w:rPr>
          <w:rFonts w:ascii="Times New Roman" w:hAnsi="Times New Roman"/>
          <w:sz w:val="28"/>
          <w:szCs w:val="28"/>
        </w:rPr>
        <w:t xml:space="preserve">от </w:t>
      </w:r>
      <w:r w:rsidR="00B909AE">
        <w:rPr>
          <w:rFonts w:ascii="Times New Roman" w:hAnsi="Times New Roman"/>
          <w:sz w:val="28"/>
          <w:szCs w:val="28"/>
        </w:rPr>
        <w:t>06</w:t>
      </w:r>
      <w:r w:rsidR="00B909AE" w:rsidRPr="00257601">
        <w:rPr>
          <w:rFonts w:ascii="Times New Roman" w:hAnsi="Times New Roman"/>
          <w:sz w:val="28"/>
          <w:szCs w:val="28"/>
        </w:rPr>
        <w:t>.</w:t>
      </w:r>
      <w:r w:rsidR="00B909AE">
        <w:rPr>
          <w:rFonts w:ascii="Times New Roman" w:hAnsi="Times New Roman"/>
          <w:sz w:val="28"/>
          <w:szCs w:val="28"/>
        </w:rPr>
        <w:t>10</w:t>
      </w:r>
      <w:r w:rsidR="00B909AE" w:rsidRPr="00257601">
        <w:rPr>
          <w:rFonts w:ascii="Times New Roman" w:hAnsi="Times New Roman"/>
          <w:sz w:val="28"/>
          <w:szCs w:val="28"/>
        </w:rPr>
        <w:t>.</w:t>
      </w:r>
      <w:r w:rsidR="00B909AE">
        <w:rPr>
          <w:rFonts w:ascii="Times New Roman" w:hAnsi="Times New Roman"/>
          <w:sz w:val="28"/>
          <w:szCs w:val="28"/>
        </w:rPr>
        <w:t>2003</w:t>
      </w:r>
      <w:r w:rsidR="00B909AE" w:rsidRPr="00257601">
        <w:rPr>
          <w:rFonts w:ascii="Times New Roman" w:hAnsi="Times New Roman"/>
          <w:sz w:val="28"/>
          <w:szCs w:val="28"/>
        </w:rPr>
        <w:t xml:space="preserve"> №</w:t>
      </w:r>
      <w:r w:rsidR="00B909AE">
        <w:rPr>
          <w:rFonts w:ascii="Times New Roman" w:hAnsi="Times New Roman"/>
          <w:sz w:val="28"/>
          <w:szCs w:val="28"/>
        </w:rPr>
        <w:t>131</w:t>
      </w:r>
      <w:r w:rsidR="00B909AE" w:rsidRPr="00257601">
        <w:rPr>
          <w:rFonts w:ascii="Times New Roman" w:hAnsi="Times New Roman"/>
          <w:sz w:val="28"/>
          <w:szCs w:val="28"/>
        </w:rPr>
        <w:t>-ФЗ «</w:t>
      </w:r>
      <w:r w:rsidR="00B909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2730F7">
        <w:rPr>
          <w:rFonts w:ascii="Times New Roman" w:hAnsi="Times New Roman"/>
          <w:sz w:val="28"/>
          <w:szCs w:val="28"/>
        </w:rPr>
        <w:t xml:space="preserve">, </w:t>
      </w:r>
      <w:r w:rsidR="00B909AE">
        <w:rPr>
          <w:rFonts w:ascii="Times New Roman" w:hAnsi="Times New Roman"/>
          <w:sz w:val="28"/>
          <w:szCs w:val="28"/>
        </w:rPr>
        <w:t xml:space="preserve">статьей </w:t>
      </w:r>
      <w:r w:rsidR="00B909AE">
        <w:rPr>
          <w:rFonts w:ascii="Times New Roman" w:hAnsi="Times New Roman"/>
          <w:sz w:val="28"/>
          <w:szCs w:val="28"/>
        </w:rPr>
        <w:t>71 Устава города Ханты-Мансийска</w:t>
      </w:r>
      <w:r w:rsidR="00A82742">
        <w:rPr>
          <w:rFonts w:ascii="Times New Roman" w:hAnsi="Times New Roman"/>
          <w:sz w:val="28"/>
          <w:szCs w:val="28"/>
        </w:rPr>
        <w:t>:</w:t>
      </w:r>
    </w:p>
    <w:p w:rsidR="00FA31FF" w:rsidRPr="00FA31FF" w:rsidRDefault="00FA31FF" w:rsidP="00AE2C5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31FF">
        <w:rPr>
          <w:rFonts w:ascii="Times New Roman" w:hAnsi="Times New Roman"/>
          <w:sz w:val="28"/>
          <w:szCs w:val="28"/>
        </w:rPr>
        <w:t>Внести следующие изменения в</w:t>
      </w:r>
      <w:r w:rsidR="00A82742">
        <w:rPr>
          <w:rFonts w:ascii="Times New Roman" w:hAnsi="Times New Roman"/>
          <w:sz w:val="28"/>
          <w:szCs w:val="28"/>
        </w:rPr>
        <w:t xml:space="preserve"> текст постановления</w:t>
      </w:r>
      <w:r w:rsidRPr="00FA31FF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06.10.2009 № 880 «Об утверждении </w:t>
      </w:r>
      <w:r w:rsidR="00A82742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 xml:space="preserve"> качества выполнения муниципальных работ по содержанию и ремонту линий уличного освещения на территории города Ханты-Мансийска»</w:t>
      </w:r>
      <w:r w:rsidR="002730F7">
        <w:rPr>
          <w:rFonts w:ascii="Times New Roman" w:hAnsi="Times New Roman"/>
          <w:sz w:val="28"/>
          <w:szCs w:val="28"/>
        </w:rPr>
        <w:t xml:space="preserve"> (</w:t>
      </w:r>
      <w:r w:rsidR="00A82742">
        <w:rPr>
          <w:rFonts w:ascii="Times New Roman" w:hAnsi="Times New Roman"/>
          <w:sz w:val="28"/>
          <w:szCs w:val="28"/>
        </w:rPr>
        <w:t>далее по тексту – Постановление)</w:t>
      </w:r>
      <w:r w:rsidR="00AB09FB">
        <w:rPr>
          <w:rFonts w:ascii="Times New Roman" w:hAnsi="Times New Roman"/>
          <w:sz w:val="28"/>
          <w:szCs w:val="28"/>
        </w:rPr>
        <w:t>:</w:t>
      </w:r>
    </w:p>
    <w:p w:rsidR="00AB09FB" w:rsidRDefault="00FA31FF" w:rsidP="00AE2C5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730F7">
        <w:rPr>
          <w:rFonts w:ascii="Times New Roman" w:hAnsi="Times New Roman"/>
          <w:sz w:val="28"/>
          <w:szCs w:val="28"/>
        </w:rPr>
        <w:t>В пункте 3. п</w:t>
      </w:r>
      <w:r w:rsidR="00AB09FB">
        <w:rPr>
          <w:rFonts w:ascii="Times New Roman" w:hAnsi="Times New Roman"/>
          <w:sz w:val="28"/>
          <w:szCs w:val="28"/>
        </w:rPr>
        <w:t>остановления заменить слово «ответственным» на слово «уполномоченным» (далее</w:t>
      </w:r>
      <w:r w:rsidR="00A25788">
        <w:rPr>
          <w:rFonts w:ascii="Times New Roman" w:hAnsi="Times New Roman"/>
          <w:sz w:val="28"/>
          <w:szCs w:val="28"/>
        </w:rPr>
        <w:t xml:space="preserve"> по тексту</w:t>
      </w:r>
      <w:r w:rsidR="002B0A5B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C8528A">
        <w:rPr>
          <w:rFonts w:ascii="Times New Roman" w:hAnsi="Times New Roman"/>
          <w:sz w:val="28"/>
          <w:szCs w:val="28"/>
        </w:rPr>
        <w:t xml:space="preserve"> </w:t>
      </w:r>
      <w:r w:rsidR="00AB09FB">
        <w:rPr>
          <w:rFonts w:ascii="Times New Roman" w:hAnsi="Times New Roman"/>
          <w:sz w:val="28"/>
          <w:szCs w:val="28"/>
        </w:rPr>
        <w:t>–</w:t>
      </w:r>
      <w:r w:rsidR="00C8528A">
        <w:rPr>
          <w:rFonts w:ascii="Times New Roman" w:hAnsi="Times New Roman"/>
          <w:sz w:val="28"/>
          <w:szCs w:val="28"/>
        </w:rPr>
        <w:t xml:space="preserve"> У</w:t>
      </w:r>
      <w:r w:rsidR="00AB09FB">
        <w:rPr>
          <w:rFonts w:ascii="Times New Roman" w:hAnsi="Times New Roman"/>
          <w:sz w:val="28"/>
          <w:szCs w:val="28"/>
        </w:rPr>
        <w:t>полном</w:t>
      </w:r>
      <w:r w:rsidR="003A1F8B">
        <w:rPr>
          <w:rFonts w:ascii="Times New Roman" w:hAnsi="Times New Roman"/>
          <w:sz w:val="28"/>
          <w:szCs w:val="28"/>
        </w:rPr>
        <w:t>оченный)</w:t>
      </w:r>
    </w:p>
    <w:p w:rsidR="00A25788" w:rsidRDefault="00014C01" w:rsidP="00AE2C5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B09FB">
        <w:rPr>
          <w:rFonts w:ascii="Times New Roman" w:hAnsi="Times New Roman"/>
          <w:sz w:val="28"/>
          <w:szCs w:val="28"/>
        </w:rPr>
        <w:t xml:space="preserve"> </w:t>
      </w:r>
      <w:r w:rsidR="00FA31FF">
        <w:rPr>
          <w:rFonts w:ascii="Times New Roman" w:hAnsi="Times New Roman"/>
          <w:sz w:val="28"/>
          <w:szCs w:val="28"/>
        </w:rPr>
        <w:t xml:space="preserve"> </w:t>
      </w:r>
      <w:r w:rsidR="00D620F2">
        <w:rPr>
          <w:rFonts w:ascii="Times New Roman" w:hAnsi="Times New Roman"/>
          <w:sz w:val="28"/>
          <w:szCs w:val="28"/>
        </w:rPr>
        <w:t xml:space="preserve">Пункт </w:t>
      </w:r>
      <w:r w:rsidR="00330B19">
        <w:rPr>
          <w:rFonts w:ascii="Times New Roman" w:hAnsi="Times New Roman"/>
          <w:sz w:val="28"/>
          <w:szCs w:val="28"/>
        </w:rPr>
        <w:t>7. п</w:t>
      </w:r>
      <w:r w:rsidR="00D620F2">
        <w:rPr>
          <w:rFonts w:ascii="Times New Roman" w:hAnsi="Times New Roman"/>
          <w:sz w:val="28"/>
          <w:szCs w:val="28"/>
        </w:rPr>
        <w:t>остановления изложить в новой редакции:</w:t>
      </w:r>
    </w:p>
    <w:p w:rsidR="00F213F3" w:rsidRDefault="00D620F2" w:rsidP="00AE2C5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13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30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30F7">
        <w:rPr>
          <w:rFonts w:ascii="Times New Roman" w:hAnsi="Times New Roman"/>
          <w:sz w:val="28"/>
          <w:szCs w:val="28"/>
        </w:rPr>
        <w:t xml:space="preserve"> выполнением п</w:t>
      </w:r>
      <w:r w:rsidR="00F213F3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города Ханты-Мансийска </w:t>
      </w:r>
      <w:r w:rsidR="00A82742">
        <w:rPr>
          <w:rFonts w:ascii="Times New Roman" w:hAnsi="Times New Roman"/>
          <w:sz w:val="28"/>
          <w:szCs w:val="28"/>
        </w:rPr>
        <w:t>Волчкова С.А</w:t>
      </w:r>
      <w:r w:rsidR="00F213F3">
        <w:rPr>
          <w:rFonts w:ascii="Times New Roman" w:hAnsi="Times New Roman"/>
          <w:sz w:val="28"/>
          <w:szCs w:val="28"/>
        </w:rPr>
        <w:t>.»</w:t>
      </w:r>
    </w:p>
    <w:p w:rsidR="00AE2C5D" w:rsidRDefault="00174DBC" w:rsidP="002730F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 w:rsidR="003A1F8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1F8B">
        <w:rPr>
          <w:rFonts w:ascii="Times New Roman" w:hAnsi="Times New Roman"/>
          <w:sz w:val="28"/>
          <w:szCs w:val="28"/>
        </w:rPr>
        <w:t xml:space="preserve"> п</w:t>
      </w:r>
      <w:r w:rsidR="003B615D">
        <w:rPr>
          <w:rFonts w:ascii="Times New Roman" w:hAnsi="Times New Roman"/>
          <w:sz w:val="28"/>
          <w:szCs w:val="28"/>
        </w:rPr>
        <w:t xml:space="preserve">ункте </w:t>
      </w:r>
      <w:r w:rsidR="003A1F8B">
        <w:rPr>
          <w:rFonts w:ascii="Times New Roman" w:hAnsi="Times New Roman"/>
          <w:sz w:val="28"/>
          <w:szCs w:val="28"/>
        </w:rPr>
        <w:t xml:space="preserve">2.5 раздела </w:t>
      </w:r>
      <w:r w:rsidR="003B615D">
        <w:rPr>
          <w:rFonts w:ascii="Times New Roman" w:hAnsi="Times New Roman"/>
          <w:sz w:val="28"/>
          <w:szCs w:val="28"/>
          <w:lang w:val="en-US"/>
        </w:rPr>
        <w:t>II</w:t>
      </w:r>
      <w:r w:rsidR="003A1F8B">
        <w:rPr>
          <w:rFonts w:ascii="Times New Roman" w:hAnsi="Times New Roman"/>
          <w:sz w:val="28"/>
          <w:szCs w:val="28"/>
        </w:rPr>
        <w:t xml:space="preserve"> приложения к постановлению Администрации г.Ханты-Мансийска</w:t>
      </w:r>
      <w:r w:rsidR="00F213F3">
        <w:rPr>
          <w:rFonts w:ascii="Times New Roman" w:hAnsi="Times New Roman"/>
          <w:sz w:val="28"/>
          <w:szCs w:val="28"/>
        </w:rPr>
        <w:t xml:space="preserve">  </w:t>
      </w:r>
      <w:r w:rsidR="003A1F8B">
        <w:rPr>
          <w:rFonts w:ascii="Times New Roman" w:hAnsi="Times New Roman"/>
          <w:sz w:val="28"/>
          <w:szCs w:val="28"/>
        </w:rPr>
        <w:t>исключить Решение Думы города Ханты-Мансийска от 27.11.2009 №898 «О правилах благоустройства и озеленения территории города Ханты-Мансийска» и включить Решение Думы города Ханты-</w:t>
      </w:r>
      <w:r w:rsidR="003A1F8B">
        <w:rPr>
          <w:rFonts w:ascii="Times New Roman" w:hAnsi="Times New Roman"/>
          <w:sz w:val="28"/>
          <w:szCs w:val="28"/>
        </w:rPr>
        <w:lastRenderedPageBreak/>
        <w:t>Мансийска от 02.06.2014 №517-</w:t>
      </w:r>
      <w:r w:rsidR="003A1F8B">
        <w:rPr>
          <w:rFonts w:ascii="Times New Roman" w:hAnsi="Times New Roman"/>
          <w:sz w:val="28"/>
          <w:szCs w:val="28"/>
          <w:lang w:val="en-US"/>
        </w:rPr>
        <w:t>V</w:t>
      </w:r>
      <w:r w:rsidR="003A1F8B" w:rsidRPr="003A1F8B">
        <w:rPr>
          <w:rFonts w:ascii="Times New Roman" w:hAnsi="Times New Roman"/>
          <w:sz w:val="28"/>
          <w:szCs w:val="28"/>
        </w:rPr>
        <w:t xml:space="preserve"> </w:t>
      </w:r>
      <w:r w:rsidR="003A1F8B">
        <w:rPr>
          <w:rFonts w:ascii="Times New Roman" w:hAnsi="Times New Roman"/>
          <w:sz w:val="28"/>
          <w:szCs w:val="28"/>
        </w:rPr>
        <w:t>РД «О правилах благоустройства территории города Ханты-Мансийска»</w:t>
      </w:r>
    </w:p>
    <w:p w:rsidR="002730F7" w:rsidRDefault="002730F7" w:rsidP="002730F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</w:t>
      </w:r>
    </w:p>
    <w:p w:rsidR="002730F7" w:rsidRDefault="002730F7" w:rsidP="002730F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273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A31FF" w:rsidRDefault="00FA31FF" w:rsidP="00273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</w:t>
      </w:r>
      <w:r w:rsidR="002730F7">
        <w:rPr>
          <w:rFonts w:ascii="Times New Roman" w:hAnsi="Times New Roman"/>
          <w:sz w:val="28"/>
          <w:szCs w:val="28"/>
        </w:rPr>
        <w:t xml:space="preserve">          </w:t>
      </w:r>
      <w:r w:rsidR="00B91256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B91256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80460" w:rsidRDefault="00C80460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F7" w:rsidRDefault="002730F7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1FF" w:rsidRDefault="00FA31FF" w:rsidP="00B91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FA31FF" w:rsidRDefault="00FA31FF" w:rsidP="00AE2C5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B91256">
        <w:rPr>
          <w:rFonts w:ascii="Times New Roman" w:hAnsi="Times New Roman"/>
          <w:sz w:val="28"/>
          <w:szCs w:val="28"/>
        </w:rPr>
        <w:t>06.10..2009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91256">
        <w:rPr>
          <w:rFonts w:ascii="Times New Roman" w:hAnsi="Times New Roman"/>
          <w:sz w:val="28"/>
          <w:szCs w:val="28"/>
        </w:rPr>
        <w:t>880</w:t>
      </w:r>
    </w:p>
    <w:p w:rsidR="00C80460" w:rsidRDefault="00C80460" w:rsidP="00AE2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 С.А. Эрнст – директор Департамента городского хозяйства Администрации города Ханты-Мансийска, тел. 32-57-75</w:t>
      </w:r>
    </w:p>
    <w:p w:rsidR="00B91256" w:rsidRPr="00B91256" w:rsidRDefault="00FA31FF" w:rsidP="00B91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="00B91256">
        <w:rPr>
          <w:rFonts w:ascii="Times New Roman" w:hAnsi="Times New Roman"/>
          <w:sz w:val="28"/>
          <w:szCs w:val="28"/>
        </w:rPr>
        <w:t>М.Г.Ковалева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256" w:rsidRPr="00B9125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B91256" w:rsidRPr="00B91256">
        <w:rPr>
          <w:rFonts w:ascii="Times New Roman" w:eastAsia="Times New Roman" w:hAnsi="Times New Roman"/>
          <w:sz w:val="28"/>
          <w:szCs w:val="28"/>
          <w:lang w:eastAsia="ru-RU"/>
        </w:rPr>
        <w:t>. начальника Управления</w:t>
      </w:r>
      <w:r w:rsidR="00C8046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комплекса </w:t>
      </w:r>
      <w:r w:rsidR="00B91256" w:rsidRPr="00B91256">
        <w:rPr>
          <w:rFonts w:ascii="Times New Roman" w:eastAsia="Times New Roman" w:hAnsi="Times New Roman"/>
          <w:sz w:val="28"/>
          <w:szCs w:val="28"/>
          <w:lang w:eastAsia="ru-RU"/>
        </w:rPr>
        <w:t>Департамента городского хозяйства, тел.: 32-45-17</w:t>
      </w:r>
    </w:p>
    <w:p w:rsidR="00FA31FF" w:rsidRDefault="00FA31FF" w:rsidP="00B91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523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78"/>
        <w:gridCol w:w="1105"/>
        <w:gridCol w:w="1300"/>
        <w:gridCol w:w="1581"/>
        <w:gridCol w:w="2221"/>
      </w:tblGrid>
      <w:tr w:rsidR="002730F7" w:rsidTr="002730F7">
        <w:trPr>
          <w:trHeight w:val="121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2730F7" w:rsidTr="002730F7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Дунаевская Н.А.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1095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Марютин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109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Пенчуков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К.Л.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12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Волчков С.А.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1037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Романюк А.С.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управления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69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Ципорин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П.И.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информатизации Администрации города 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F7" w:rsidTr="002730F7">
        <w:trPr>
          <w:trHeight w:val="95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Эрнст С.А.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городского хозяйства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045" w:rsidTr="002730F7">
        <w:trPr>
          <w:trHeight w:val="95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Е.О.</w:t>
            </w:r>
          </w:p>
          <w:p w:rsidR="00D66045" w:rsidRPr="00D66045" w:rsidRDefault="00D66045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45">
              <w:rPr>
                <w:rFonts w:ascii="Times New Roman" w:hAnsi="Times New Roman"/>
                <w:sz w:val="24"/>
                <w:szCs w:val="24"/>
              </w:rPr>
              <w:t>Юрист Департамента городского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5" w:rsidRDefault="00D66045" w:rsidP="00AE2C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FF" w:rsidRDefault="00FA31FF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B5C" w:rsidRDefault="00037B5C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0F7" w:rsidRPr="00EB7BE3" w:rsidRDefault="002730F7" w:rsidP="00C80460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31FF" w:rsidRDefault="00FA31FF" w:rsidP="00330B19">
      <w:pPr>
        <w:pStyle w:val="ConsPlusNormal"/>
        <w:widowControl/>
        <w:tabs>
          <w:tab w:val="left" w:pos="1006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31FF" w:rsidRDefault="00FA31FF" w:rsidP="00330B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FA31FF" w:rsidRDefault="00FA31FF" w:rsidP="00AE2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330B19">
        <w:rPr>
          <w:rFonts w:ascii="Times New Roman" w:hAnsi="Times New Roman"/>
          <w:sz w:val="28"/>
          <w:szCs w:val="28"/>
        </w:rPr>
        <w:t>06.10.</w:t>
      </w:r>
      <w:r w:rsidR="00C80460">
        <w:rPr>
          <w:rFonts w:ascii="Times New Roman" w:hAnsi="Times New Roman"/>
          <w:sz w:val="28"/>
          <w:szCs w:val="28"/>
        </w:rPr>
        <w:t>2009 № 880</w:t>
      </w:r>
    </w:p>
    <w:p w:rsidR="00FA31FF" w:rsidRDefault="00FA31FF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460" w:rsidRDefault="00330B19" w:rsidP="00C804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п</w:t>
      </w:r>
      <w:r w:rsidR="00FA31FF">
        <w:rPr>
          <w:rFonts w:ascii="Times New Roman" w:hAnsi="Times New Roman"/>
          <w:sz w:val="28"/>
          <w:szCs w:val="28"/>
        </w:rPr>
        <w:t xml:space="preserve">остановления Администрации города Ханты-Мансийска "О внесении изменений в постановление Администрации города Ханты-Мансийска от </w:t>
      </w:r>
      <w:r w:rsidR="00C80460">
        <w:rPr>
          <w:rFonts w:ascii="Times New Roman" w:hAnsi="Times New Roman"/>
          <w:sz w:val="28"/>
          <w:szCs w:val="28"/>
        </w:rPr>
        <w:t>06.10..2009 № 880»</w:t>
      </w:r>
      <w:r w:rsidR="00FA31FF">
        <w:rPr>
          <w:rFonts w:ascii="Times New Roman" w:hAnsi="Times New Roman"/>
          <w:sz w:val="28"/>
          <w:szCs w:val="28"/>
        </w:rPr>
        <w:t xml:space="preserve">  </w:t>
      </w:r>
      <w:r w:rsidR="00C80460">
        <w:rPr>
          <w:rFonts w:ascii="Times New Roman" w:hAnsi="Times New Roman"/>
          <w:sz w:val="28"/>
          <w:szCs w:val="28"/>
        </w:rPr>
        <w:t xml:space="preserve">подготовлен с целью </w:t>
      </w:r>
      <w:proofErr w:type="gramStart"/>
      <w:r w:rsidR="00C80460">
        <w:rPr>
          <w:rFonts w:ascii="Times New Roman" w:hAnsi="Times New Roman"/>
          <w:sz w:val="28"/>
          <w:szCs w:val="28"/>
        </w:rPr>
        <w:t>приведения муниципальных правовых актов Администрации города Ханты-Мансийска</w:t>
      </w:r>
      <w:proofErr w:type="gramEnd"/>
      <w:r w:rsidR="00C80460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2576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25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5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2576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257601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статьей 71 Устава города Ханты-Мансийска</w:t>
      </w:r>
    </w:p>
    <w:p w:rsidR="00FA31FF" w:rsidRDefault="00C80460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FF" w:rsidRDefault="00FA31FF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A31FF" w:rsidRDefault="00FA31FF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1FF" w:rsidRDefault="00FA31FF" w:rsidP="00C80460">
      <w:pPr>
        <w:pStyle w:val="ConsPlusNormal"/>
        <w:widowControl/>
        <w:tabs>
          <w:tab w:val="left" w:pos="100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r w:rsidR="00330B1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Эрнст С.А.</w:t>
      </w:r>
    </w:p>
    <w:p w:rsidR="00FA31FF" w:rsidRDefault="00FA31FF" w:rsidP="00AE2C5D">
      <w:pPr>
        <w:pStyle w:val="ConsPlusNormal"/>
        <w:widowControl/>
        <w:tabs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b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b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pacing w:val="0"/>
          <w:sz w:val="20"/>
          <w:szCs w:val="2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pStyle w:val="20"/>
        <w:shd w:val="clear" w:color="auto" w:fill="auto"/>
        <w:tabs>
          <w:tab w:val="left" w:pos="803"/>
        </w:tabs>
        <w:spacing w:after="0" w:line="240" w:lineRule="auto"/>
        <w:ind w:firstLine="709"/>
        <w:jc w:val="both"/>
        <w:rPr>
          <w:b w:val="0"/>
          <w:spacing w:val="0"/>
        </w:rPr>
      </w:pPr>
    </w:p>
    <w:p w:rsidR="00FA31FF" w:rsidRDefault="00FA31FF" w:rsidP="00AE2C5D">
      <w:pPr>
        <w:jc w:val="both"/>
        <w:rPr>
          <w:rFonts w:ascii="Times New Roman" w:hAnsi="Times New Roman"/>
          <w:bCs/>
          <w:sz w:val="28"/>
          <w:szCs w:val="28"/>
        </w:rPr>
      </w:pPr>
    </w:p>
    <w:p w:rsidR="00330B19" w:rsidRDefault="00330B19" w:rsidP="00AE2C5D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6045" w:rsidRDefault="00D66045" w:rsidP="00AE2C5D">
      <w:pPr>
        <w:jc w:val="both"/>
        <w:rPr>
          <w:rFonts w:ascii="Times New Roman" w:hAnsi="Times New Roman"/>
          <w:bCs/>
          <w:sz w:val="28"/>
          <w:szCs w:val="28"/>
        </w:rPr>
      </w:pP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FA31FF" w:rsidRDefault="00FA31FF" w:rsidP="00AE2C5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C804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C80460">
        <w:rPr>
          <w:rFonts w:ascii="Times New Roman" w:hAnsi="Times New Roman"/>
          <w:sz w:val="28"/>
          <w:szCs w:val="28"/>
        </w:rPr>
        <w:t>06.10..2009 № 880</w:t>
      </w:r>
    </w:p>
    <w:p w:rsidR="00C80460" w:rsidRDefault="00C80460" w:rsidP="00C804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 С.А. Эрнст – директор Департамента городского хозяйства Администрации города Ханты-Мансийска, тел. 32-57-75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460" w:rsidRPr="00B91256" w:rsidRDefault="00FA31FF" w:rsidP="00C804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="00C80460">
        <w:rPr>
          <w:rFonts w:ascii="Times New Roman" w:hAnsi="Times New Roman"/>
          <w:sz w:val="28"/>
          <w:szCs w:val="28"/>
        </w:rPr>
        <w:t>М.Г.Ковалева</w:t>
      </w:r>
      <w:proofErr w:type="spellEnd"/>
      <w:r w:rsidR="00C80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460" w:rsidRPr="00B9125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C80460" w:rsidRPr="00B91256">
        <w:rPr>
          <w:rFonts w:ascii="Times New Roman" w:eastAsia="Times New Roman" w:hAnsi="Times New Roman"/>
          <w:sz w:val="28"/>
          <w:szCs w:val="28"/>
          <w:lang w:eastAsia="ru-RU"/>
        </w:rPr>
        <w:t>. начальника Управления</w:t>
      </w:r>
      <w:r w:rsidR="00C8046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комплекса </w:t>
      </w:r>
      <w:r w:rsidR="00C80460" w:rsidRPr="00B91256">
        <w:rPr>
          <w:rFonts w:ascii="Times New Roman" w:eastAsia="Times New Roman" w:hAnsi="Times New Roman"/>
          <w:sz w:val="28"/>
          <w:szCs w:val="28"/>
          <w:lang w:eastAsia="ru-RU"/>
        </w:rPr>
        <w:t>Департамента городского хозяйства, тел.: 32-45-17</w:t>
      </w:r>
    </w:p>
    <w:p w:rsidR="00FA31FF" w:rsidRDefault="00FA31FF" w:rsidP="00C8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133"/>
        <w:gridCol w:w="1416"/>
        <w:gridCol w:w="1699"/>
        <w:gridCol w:w="1985"/>
      </w:tblGrid>
      <w:tr w:rsidR="00FA31FF" w:rsidTr="00330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Предложение,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коррупциоген-ность</w:t>
            </w:r>
            <w:proofErr w:type="spellEnd"/>
          </w:p>
        </w:tc>
      </w:tr>
      <w:tr w:rsidR="00FA31FF" w:rsidTr="00330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Речапов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Р.Ш.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FF" w:rsidTr="00330B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Томша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Ф.И.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FF" w:rsidTr="00330B19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FF" w:rsidRPr="00C80460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>Пахлов</w:t>
            </w:r>
            <w:proofErr w:type="spellEnd"/>
            <w:r w:rsidRPr="00C80460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F" w:rsidRDefault="00FA31FF" w:rsidP="00AE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FF" w:rsidRDefault="00FA31FF" w:rsidP="00AE2C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jc w:val="both"/>
        <w:rPr>
          <w:rFonts w:ascii="Times New Roman" w:hAnsi="Times New Roman"/>
          <w:sz w:val="28"/>
          <w:szCs w:val="28"/>
        </w:rPr>
      </w:pPr>
    </w:p>
    <w:p w:rsidR="00C80460" w:rsidRDefault="00C80460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045" w:rsidRDefault="00D66045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0B19" w:rsidRDefault="00330B19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19" w:rsidRDefault="00330B19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FA31FF" w:rsidRDefault="00330B19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экспертизы проекта</w:t>
      </w: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 отсутствии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факторов)</w:t>
      </w:r>
    </w:p>
    <w:p w:rsidR="00FA31FF" w:rsidRDefault="00FA31FF" w:rsidP="00AE2C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Вводная часть</w:t>
      </w:r>
    </w:p>
    <w:p w:rsidR="00FA31FF" w:rsidRDefault="00FA31FF" w:rsidP="00AE2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по результатам проведенной антикоррупционной экспертизы проекта муниципального нормативного правового акта: </w:t>
      </w:r>
      <w:r w:rsidR="00330B19">
        <w:rPr>
          <w:rFonts w:ascii="Times New Roman" w:hAnsi="Times New Roman"/>
          <w:sz w:val="28"/>
          <w:szCs w:val="28"/>
        </w:rPr>
        <w:t xml:space="preserve">постановления Администрации города Ханты-Мансийска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="00330B19">
        <w:rPr>
          <w:rFonts w:ascii="Times New Roman" w:hAnsi="Times New Roman"/>
          <w:sz w:val="28"/>
          <w:szCs w:val="28"/>
        </w:rPr>
        <w:t>06.10.</w:t>
      </w:r>
      <w:r w:rsidR="00C80460">
        <w:rPr>
          <w:rFonts w:ascii="Times New Roman" w:hAnsi="Times New Roman"/>
          <w:sz w:val="28"/>
          <w:szCs w:val="28"/>
        </w:rPr>
        <w:t>2009 № 880</w:t>
      </w:r>
      <w:r>
        <w:rPr>
          <w:rFonts w:ascii="Times New Roman" w:hAnsi="Times New Roman"/>
          <w:sz w:val="28"/>
          <w:szCs w:val="28"/>
        </w:rPr>
        <w:t>», разработанного Департаментом городского хозяйства Администрации города Ханты-Мансийска.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процессе антикоррупционной экспертизы 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Ханты-Мансийска.</w:t>
      </w:r>
      <w:proofErr w:type="gramEnd"/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A31FF" w:rsidRDefault="00FA31FF" w:rsidP="00C8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Выводы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 проекте правового акта не выявлены.</w:t>
      </w: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FF" w:rsidRDefault="00FA31FF" w:rsidP="00AE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C8046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Эрнст С.А.</w:t>
      </w:r>
    </w:p>
    <w:p w:rsidR="00FA31FF" w:rsidRDefault="00FA31FF" w:rsidP="00AE2C5D">
      <w:pPr>
        <w:jc w:val="both"/>
      </w:pPr>
    </w:p>
    <w:p w:rsidR="003E73A4" w:rsidRDefault="003E73A4" w:rsidP="00AE2C5D">
      <w:pPr>
        <w:jc w:val="both"/>
      </w:pPr>
    </w:p>
    <w:sectPr w:rsidR="003E73A4" w:rsidSect="0027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4" w:rsidRDefault="00571EF4" w:rsidP="00B91256">
      <w:pPr>
        <w:spacing w:after="0" w:line="240" w:lineRule="auto"/>
      </w:pPr>
      <w:r>
        <w:separator/>
      </w:r>
    </w:p>
  </w:endnote>
  <w:endnote w:type="continuationSeparator" w:id="0">
    <w:p w:rsidR="00571EF4" w:rsidRDefault="00571EF4" w:rsidP="00B9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4" w:rsidRDefault="00571EF4" w:rsidP="00B91256">
      <w:pPr>
        <w:spacing w:after="0" w:line="240" w:lineRule="auto"/>
      </w:pPr>
      <w:r>
        <w:separator/>
      </w:r>
    </w:p>
  </w:footnote>
  <w:footnote w:type="continuationSeparator" w:id="0">
    <w:p w:rsidR="00571EF4" w:rsidRDefault="00571EF4" w:rsidP="00B9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0ED"/>
    <w:multiLevelType w:val="hybridMultilevel"/>
    <w:tmpl w:val="0478EF06"/>
    <w:lvl w:ilvl="0" w:tplc="FE7CA8F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FF"/>
    <w:rsid w:val="00014C01"/>
    <w:rsid w:val="00037B5C"/>
    <w:rsid w:val="0004491A"/>
    <w:rsid w:val="00174DBC"/>
    <w:rsid w:val="002730F7"/>
    <w:rsid w:val="002B0A5B"/>
    <w:rsid w:val="00330B19"/>
    <w:rsid w:val="003A1F8B"/>
    <w:rsid w:val="003B615D"/>
    <w:rsid w:val="003E73A4"/>
    <w:rsid w:val="00447CAA"/>
    <w:rsid w:val="00571EF4"/>
    <w:rsid w:val="006D41E4"/>
    <w:rsid w:val="00A25788"/>
    <w:rsid w:val="00A82742"/>
    <w:rsid w:val="00AB09FB"/>
    <w:rsid w:val="00AC1665"/>
    <w:rsid w:val="00AE2C5D"/>
    <w:rsid w:val="00B50D41"/>
    <w:rsid w:val="00B909AE"/>
    <w:rsid w:val="00B91256"/>
    <w:rsid w:val="00C80460"/>
    <w:rsid w:val="00C8528A"/>
    <w:rsid w:val="00CE7A78"/>
    <w:rsid w:val="00D620F2"/>
    <w:rsid w:val="00D66045"/>
    <w:rsid w:val="00EB7BE3"/>
    <w:rsid w:val="00F213F3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A31FF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31FF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PlusNormal">
    <w:name w:val="ConsPlusNormal"/>
    <w:rsid w:val="00FA3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1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A31FF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31FF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PlusNormal">
    <w:name w:val="ConsPlusNormal"/>
    <w:rsid w:val="00FA3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1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2D5F-BB26-4B2D-B000-2602A055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4</cp:revision>
  <cp:lastPrinted>2015-04-21T12:57:00Z</cp:lastPrinted>
  <dcterms:created xsi:type="dcterms:W3CDTF">2015-04-20T10:46:00Z</dcterms:created>
  <dcterms:modified xsi:type="dcterms:W3CDTF">2015-04-21T13:05:00Z</dcterms:modified>
</cp:coreProperties>
</file>